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6B" w:rsidRPr="00093B3E" w:rsidRDefault="00A14278" w:rsidP="0084705A">
      <w:pPr>
        <w:spacing w:line="360" w:lineRule="auto"/>
        <w:jc w:val="both"/>
        <w:rPr>
          <w:rFonts w:ascii="Times New Roman" w:hAnsi="Times New Roman" w:cs="Times New Roman"/>
          <w:sz w:val="24"/>
          <w:szCs w:val="24"/>
        </w:rPr>
      </w:pPr>
      <w:bookmarkStart w:id="0" w:name="_GoBack"/>
      <w:bookmarkEnd w:id="0"/>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r w:rsidRPr="00093B3E">
        <w:rPr>
          <w:rFonts w:ascii="Times New Roman" w:hAnsi="Times New Roman" w:cs="Times New Roman"/>
          <w:sz w:val="24"/>
          <w:szCs w:val="24"/>
        </w:rPr>
        <w:tab/>
      </w:r>
    </w:p>
    <w:p w:rsidR="00295984" w:rsidRPr="00093B3E" w:rsidRDefault="00A14278"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sz w:val="24"/>
          <w:szCs w:val="24"/>
        </w:rPr>
        <w:t>T</w:t>
      </w:r>
      <w:r w:rsidR="00295984" w:rsidRPr="00093B3E">
        <w:rPr>
          <w:rFonts w:ascii="Times New Roman" w:hAnsi="Times New Roman" w:cs="Times New Roman"/>
          <w:sz w:val="24"/>
          <w:szCs w:val="24"/>
        </w:rPr>
        <w:t>HE STATE</w:t>
      </w:r>
    </w:p>
    <w:p w:rsidR="00295984" w:rsidRPr="00093B3E" w:rsidRDefault="00295984" w:rsidP="00FE1006">
      <w:pPr>
        <w:spacing w:after="0" w:line="240" w:lineRule="auto"/>
        <w:jc w:val="both"/>
        <w:rPr>
          <w:rFonts w:ascii="Times New Roman" w:hAnsi="Times New Roman" w:cs="Times New Roman"/>
          <w:sz w:val="24"/>
          <w:szCs w:val="24"/>
        </w:rPr>
      </w:pPr>
      <w:proofErr w:type="gramStart"/>
      <w:r w:rsidRPr="00093B3E">
        <w:rPr>
          <w:rFonts w:ascii="Times New Roman" w:hAnsi="Times New Roman" w:cs="Times New Roman"/>
          <w:sz w:val="24"/>
          <w:szCs w:val="24"/>
        </w:rPr>
        <w:t>versus</w:t>
      </w:r>
      <w:proofErr w:type="gramEnd"/>
    </w:p>
    <w:p w:rsidR="00A14278" w:rsidRPr="00093B3E" w:rsidRDefault="00A14278"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sz w:val="24"/>
          <w:szCs w:val="24"/>
        </w:rPr>
        <w:t>S</w:t>
      </w:r>
      <w:r w:rsidR="00295984" w:rsidRPr="00093B3E">
        <w:rPr>
          <w:rFonts w:ascii="Times New Roman" w:hAnsi="Times New Roman" w:cs="Times New Roman"/>
          <w:sz w:val="24"/>
          <w:szCs w:val="24"/>
        </w:rPr>
        <w:t>TEPHEN ZAKEY0</w:t>
      </w:r>
    </w:p>
    <w:p w:rsidR="00A14278" w:rsidRPr="00093B3E" w:rsidRDefault="00A14278" w:rsidP="0084705A">
      <w:pPr>
        <w:spacing w:line="360" w:lineRule="auto"/>
        <w:jc w:val="both"/>
        <w:rPr>
          <w:rFonts w:ascii="Times New Roman" w:hAnsi="Times New Roman" w:cs="Times New Roman"/>
          <w:sz w:val="24"/>
          <w:szCs w:val="24"/>
        </w:rPr>
      </w:pPr>
    </w:p>
    <w:p w:rsidR="00A14278" w:rsidRPr="00093B3E" w:rsidRDefault="00A14278"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sz w:val="24"/>
          <w:szCs w:val="24"/>
        </w:rPr>
        <w:t>H</w:t>
      </w:r>
      <w:r w:rsidR="00707BF7" w:rsidRPr="00093B3E">
        <w:rPr>
          <w:rFonts w:ascii="Times New Roman" w:hAnsi="Times New Roman" w:cs="Times New Roman"/>
          <w:sz w:val="24"/>
          <w:szCs w:val="24"/>
        </w:rPr>
        <w:t xml:space="preserve">IGH </w:t>
      </w:r>
      <w:r w:rsidRPr="00093B3E">
        <w:rPr>
          <w:rFonts w:ascii="Times New Roman" w:hAnsi="Times New Roman" w:cs="Times New Roman"/>
          <w:sz w:val="24"/>
          <w:szCs w:val="24"/>
        </w:rPr>
        <w:t>C</w:t>
      </w:r>
      <w:r w:rsidR="00707BF7" w:rsidRPr="00093B3E">
        <w:rPr>
          <w:rFonts w:ascii="Times New Roman" w:hAnsi="Times New Roman" w:cs="Times New Roman"/>
          <w:sz w:val="24"/>
          <w:szCs w:val="24"/>
        </w:rPr>
        <w:t>OURT OF ZIMBABWE</w:t>
      </w:r>
    </w:p>
    <w:p w:rsidR="00A14278" w:rsidRPr="00093B3E" w:rsidRDefault="00A14278"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sz w:val="24"/>
          <w:szCs w:val="24"/>
        </w:rPr>
        <w:t>H</w:t>
      </w:r>
      <w:r w:rsidR="00707BF7" w:rsidRPr="00093B3E">
        <w:rPr>
          <w:rFonts w:ascii="Times New Roman" w:hAnsi="Times New Roman" w:cs="Times New Roman"/>
          <w:sz w:val="24"/>
          <w:szCs w:val="24"/>
        </w:rPr>
        <w:t>UNGWE and MAVANGIRA</w:t>
      </w:r>
      <w:r w:rsidRPr="00093B3E">
        <w:rPr>
          <w:rFonts w:ascii="Times New Roman" w:hAnsi="Times New Roman" w:cs="Times New Roman"/>
          <w:sz w:val="24"/>
          <w:szCs w:val="24"/>
        </w:rPr>
        <w:t xml:space="preserve"> JJ</w:t>
      </w:r>
    </w:p>
    <w:p w:rsidR="00A14278" w:rsidRPr="00093B3E" w:rsidRDefault="00707BF7"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sz w:val="24"/>
          <w:szCs w:val="24"/>
        </w:rPr>
        <w:t>HARARE</w:t>
      </w:r>
      <w:r w:rsidR="00BD0E6F">
        <w:rPr>
          <w:rFonts w:ascii="Times New Roman" w:hAnsi="Times New Roman" w:cs="Times New Roman"/>
          <w:sz w:val="24"/>
          <w:szCs w:val="24"/>
        </w:rPr>
        <w:t>,</w:t>
      </w:r>
      <w:r w:rsidR="00A14278" w:rsidRPr="00093B3E">
        <w:rPr>
          <w:rFonts w:ascii="Times New Roman" w:hAnsi="Times New Roman" w:cs="Times New Roman"/>
          <w:sz w:val="24"/>
          <w:szCs w:val="24"/>
        </w:rPr>
        <w:t xml:space="preserve"> 20 M</w:t>
      </w:r>
      <w:r w:rsidRPr="00093B3E">
        <w:rPr>
          <w:rFonts w:ascii="Times New Roman" w:hAnsi="Times New Roman" w:cs="Times New Roman"/>
          <w:sz w:val="24"/>
          <w:szCs w:val="24"/>
        </w:rPr>
        <w:t>ARCH</w:t>
      </w:r>
      <w:r w:rsidR="00A14278" w:rsidRPr="00093B3E">
        <w:rPr>
          <w:rFonts w:ascii="Times New Roman" w:hAnsi="Times New Roman" w:cs="Times New Roman"/>
          <w:sz w:val="24"/>
          <w:szCs w:val="24"/>
        </w:rPr>
        <w:t xml:space="preserve"> 2012</w:t>
      </w:r>
    </w:p>
    <w:p w:rsidR="00A14278" w:rsidRPr="00093B3E" w:rsidRDefault="00A14278" w:rsidP="0084705A">
      <w:pPr>
        <w:spacing w:line="360" w:lineRule="auto"/>
        <w:jc w:val="both"/>
        <w:rPr>
          <w:rFonts w:ascii="Times New Roman" w:hAnsi="Times New Roman" w:cs="Times New Roman"/>
          <w:sz w:val="24"/>
          <w:szCs w:val="24"/>
        </w:rPr>
      </w:pPr>
      <w:r w:rsidRPr="00093B3E">
        <w:rPr>
          <w:rFonts w:ascii="Times New Roman" w:hAnsi="Times New Roman" w:cs="Times New Roman"/>
          <w:sz w:val="24"/>
          <w:szCs w:val="24"/>
        </w:rPr>
        <w:t xml:space="preserve"> </w:t>
      </w:r>
    </w:p>
    <w:p w:rsidR="00A14278" w:rsidRPr="00093B3E" w:rsidRDefault="00A14278" w:rsidP="0084705A">
      <w:pPr>
        <w:spacing w:line="360" w:lineRule="auto"/>
        <w:jc w:val="both"/>
        <w:rPr>
          <w:rFonts w:ascii="Times New Roman" w:hAnsi="Times New Roman" w:cs="Times New Roman"/>
          <w:b/>
          <w:sz w:val="24"/>
          <w:szCs w:val="24"/>
        </w:rPr>
      </w:pPr>
      <w:r w:rsidRPr="00093B3E">
        <w:rPr>
          <w:rFonts w:ascii="Times New Roman" w:hAnsi="Times New Roman" w:cs="Times New Roman"/>
          <w:b/>
          <w:sz w:val="24"/>
          <w:szCs w:val="24"/>
        </w:rPr>
        <w:t>Criminal Appeal</w:t>
      </w:r>
    </w:p>
    <w:p w:rsidR="00A14278" w:rsidRPr="00093B3E" w:rsidRDefault="00732260"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i/>
          <w:sz w:val="24"/>
          <w:szCs w:val="24"/>
        </w:rPr>
        <w:t xml:space="preserve">A. </w:t>
      </w:r>
      <w:proofErr w:type="spellStart"/>
      <w:r w:rsidRPr="00093B3E">
        <w:rPr>
          <w:rFonts w:ascii="Times New Roman" w:hAnsi="Times New Roman" w:cs="Times New Roman"/>
          <w:i/>
          <w:sz w:val="24"/>
          <w:szCs w:val="24"/>
        </w:rPr>
        <w:t>Nyikadzino</w:t>
      </w:r>
      <w:proofErr w:type="spellEnd"/>
      <w:r w:rsidR="00FE1006" w:rsidRPr="00093B3E">
        <w:rPr>
          <w:rFonts w:ascii="Times New Roman" w:hAnsi="Times New Roman" w:cs="Times New Roman"/>
          <w:sz w:val="24"/>
          <w:szCs w:val="24"/>
        </w:rPr>
        <w:t>,</w:t>
      </w:r>
      <w:r w:rsidRPr="00093B3E">
        <w:rPr>
          <w:rFonts w:ascii="Times New Roman" w:hAnsi="Times New Roman" w:cs="Times New Roman"/>
          <w:sz w:val="24"/>
          <w:szCs w:val="24"/>
        </w:rPr>
        <w:t xml:space="preserve"> </w:t>
      </w:r>
      <w:r w:rsidR="00A14278" w:rsidRPr="00093B3E">
        <w:rPr>
          <w:rFonts w:ascii="Times New Roman" w:hAnsi="Times New Roman" w:cs="Times New Roman"/>
          <w:sz w:val="24"/>
          <w:szCs w:val="24"/>
        </w:rPr>
        <w:t>for the appellant</w:t>
      </w:r>
    </w:p>
    <w:p w:rsidR="00A14278" w:rsidRPr="00093B3E" w:rsidRDefault="00732260" w:rsidP="00FE1006">
      <w:pPr>
        <w:spacing w:after="0" w:line="240" w:lineRule="auto"/>
        <w:jc w:val="both"/>
        <w:rPr>
          <w:rFonts w:ascii="Times New Roman" w:hAnsi="Times New Roman" w:cs="Times New Roman"/>
          <w:sz w:val="24"/>
          <w:szCs w:val="24"/>
        </w:rPr>
      </w:pPr>
      <w:r w:rsidRPr="00093B3E">
        <w:rPr>
          <w:rFonts w:ascii="Times New Roman" w:hAnsi="Times New Roman" w:cs="Times New Roman"/>
          <w:i/>
          <w:sz w:val="24"/>
          <w:szCs w:val="24"/>
        </w:rPr>
        <w:t xml:space="preserve">S. </w:t>
      </w:r>
      <w:proofErr w:type="spellStart"/>
      <w:r w:rsidRPr="00093B3E">
        <w:rPr>
          <w:rFonts w:ascii="Times New Roman" w:hAnsi="Times New Roman" w:cs="Times New Roman"/>
          <w:i/>
          <w:sz w:val="24"/>
          <w:szCs w:val="24"/>
        </w:rPr>
        <w:t>Fero</w:t>
      </w:r>
      <w:proofErr w:type="spellEnd"/>
      <w:r w:rsidR="00FE1006" w:rsidRPr="00093B3E">
        <w:rPr>
          <w:rFonts w:ascii="Times New Roman" w:hAnsi="Times New Roman" w:cs="Times New Roman"/>
          <w:sz w:val="24"/>
          <w:szCs w:val="24"/>
        </w:rPr>
        <w:t>,</w:t>
      </w:r>
      <w:r w:rsidRPr="00093B3E">
        <w:rPr>
          <w:rFonts w:ascii="Times New Roman" w:hAnsi="Times New Roman" w:cs="Times New Roman"/>
          <w:sz w:val="24"/>
          <w:szCs w:val="24"/>
        </w:rPr>
        <w:t xml:space="preserve"> </w:t>
      </w:r>
      <w:r w:rsidR="00A14278" w:rsidRPr="00093B3E">
        <w:rPr>
          <w:rFonts w:ascii="Times New Roman" w:hAnsi="Times New Roman" w:cs="Times New Roman"/>
          <w:sz w:val="24"/>
          <w:szCs w:val="24"/>
        </w:rPr>
        <w:t>for the respondent</w:t>
      </w:r>
    </w:p>
    <w:p w:rsidR="00A14278" w:rsidRPr="00093B3E" w:rsidRDefault="00A14278" w:rsidP="0084705A">
      <w:pPr>
        <w:spacing w:line="360" w:lineRule="auto"/>
        <w:jc w:val="both"/>
        <w:rPr>
          <w:rFonts w:ascii="Times New Roman" w:hAnsi="Times New Roman" w:cs="Times New Roman"/>
          <w:sz w:val="24"/>
          <w:szCs w:val="24"/>
        </w:rPr>
      </w:pPr>
    </w:p>
    <w:p w:rsidR="00A14278" w:rsidRPr="00093B3E" w:rsidRDefault="00A14278" w:rsidP="00FE1006">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MAVANGIRA J: The appellant was convicted on a charge of rape by the Regional Magistrate sitting at Harare. The allegation against him was that on 23 January 2008 at No. 24 Coronation Avenue, Greendale, Harare, he unlawfully had sexual intercourse with the complainant without her consent. Upon conviction he was sentenced to 17 years imprisonment</w:t>
      </w:r>
      <w:r w:rsidR="00AA4B67" w:rsidRPr="00093B3E">
        <w:rPr>
          <w:rFonts w:ascii="Times New Roman" w:hAnsi="Times New Roman" w:cs="Times New Roman"/>
          <w:sz w:val="24"/>
          <w:szCs w:val="24"/>
        </w:rPr>
        <w:t xml:space="preserve"> of which 4 years was conditionally suspended. He now appeals against both conviction and sentence.</w:t>
      </w:r>
    </w:p>
    <w:p w:rsidR="00AA4B67" w:rsidRPr="00093B3E" w:rsidRDefault="00AA4B67" w:rsidP="00FE1006">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 xml:space="preserve">The Appellant raised four grounds of appeal. The first is that the learned trial magistrate erred in convicting the appellant </w:t>
      </w:r>
      <w:r w:rsidR="00707BF7" w:rsidRPr="00093B3E">
        <w:rPr>
          <w:rFonts w:ascii="Times New Roman" w:hAnsi="Times New Roman" w:cs="Times New Roman"/>
          <w:sz w:val="24"/>
          <w:szCs w:val="24"/>
        </w:rPr>
        <w:t>o</w:t>
      </w:r>
      <w:r w:rsidRPr="00093B3E">
        <w:rPr>
          <w:rFonts w:ascii="Times New Roman" w:hAnsi="Times New Roman" w:cs="Times New Roman"/>
          <w:sz w:val="24"/>
          <w:szCs w:val="24"/>
        </w:rPr>
        <w:t xml:space="preserve">n the uncorroborated suspect evidence of the complainant. The second is that the trial magistrate erred in convicting the appellant in the face of clear and uncontroverted evidence from witnesses who were close to both the complainant and the appellant that the two were in love. The third is that the trial magistrate erred in that he failed to seriously take into account that the rape was reported not by the complainant but by one of her sisters and that the report was not timeously made thus casting doubt on the credibility of the complainant. The fourth is that </w:t>
      </w:r>
      <w:r w:rsidR="00934968" w:rsidRPr="00093B3E">
        <w:rPr>
          <w:rFonts w:ascii="Times New Roman" w:hAnsi="Times New Roman" w:cs="Times New Roman"/>
          <w:sz w:val="24"/>
          <w:szCs w:val="24"/>
        </w:rPr>
        <w:t>the magistrate erred in believing the State’s witnesses’ evidence as opposed to that of the defence witnesses. With regard to the appeal against sentence the ground of appeal raised is that the sentence imposed is manifestly excessive in the circumstances, es</w:t>
      </w:r>
      <w:r w:rsidR="009B74CC" w:rsidRPr="00093B3E">
        <w:rPr>
          <w:rFonts w:ascii="Times New Roman" w:hAnsi="Times New Roman" w:cs="Times New Roman"/>
          <w:sz w:val="24"/>
          <w:szCs w:val="24"/>
        </w:rPr>
        <w:t xml:space="preserve">pecially taking into account that </w:t>
      </w:r>
      <w:r w:rsidR="00707BF7" w:rsidRPr="00093B3E">
        <w:rPr>
          <w:rFonts w:ascii="Times New Roman" w:hAnsi="Times New Roman" w:cs="Times New Roman"/>
          <w:sz w:val="24"/>
          <w:szCs w:val="24"/>
        </w:rPr>
        <w:t>t</w:t>
      </w:r>
      <w:r w:rsidR="009B74CC" w:rsidRPr="00093B3E">
        <w:rPr>
          <w:rFonts w:ascii="Times New Roman" w:hAnsi="Times New Roman" w:cs="Times New Roman"/>
          <w:sz w:val="24"/>
          <w:szCs w:val="24"/>
        </w:rPr>
        <w:t xml:space="preserve">he </w:t>
      </w:r>
      <w:r w:rsidR="00707BF7" w:rsidRPr="00093B3E">
        <w:rPr>
          <w:rFonts w:ascii="Times New Roman" w:hAnsi="Times New Roman" w:cs="Times New Roman"/>
          <w:sz w:val="24"/>
          <w:szCs w:val="24"/>
        </w:rPr>
        <w:t xml:space="preserve">appellant </w:t>
      </w:r>
      <w:r w:rsidR="009B74CC" w:rsidRPr="00093B3E">
        <w:rPr>
          <w:rFonts w:ascii="Times New Roman" w:hAnsi="Times New Roman" w:cs="Times New Roman"/>
          <w:sz w:val="24"/>
          <w:szCs w:val="24"/>
        </w:rPr>
        <w:t>is a first offender and that apart from his immediate family he is also looking after the complainant and her minor child.</w:t>
      </w:r>
      <w:r w:rsidR="00700DEB" w:rsidRPr="00093B3E">
        <w:rPr>
          <w:rFonts w:ascii="Times New Roman" w:hAnsi="Times New Roman" w:cs="Times New Roman"/>
          <w:sz w:val="24"/>
          <w:szCs w:val="24"/>
        </w:rPr>
        <w:t xml:space="preserve"> However during the hearing of the appeal Mr </w:t>
      </w:r>
      <w:proofErr w:type="spellStart"/>
      <w:r w:rsidR="00700DEB" w:rsidRPr="00093B3E">
        <w:rPr>
          <w:rFonts w:ascii="Times New Roman" w:hAnsi="Times New Roman" w:cs="Times New Roman"/>
          <w:i/>
          <w:sz w:val="24"/>
          <w:szCs w:val="24"/>
        </w:rPr>
        <w:t>Nyikadzino</w:t>
      </w:r>
      <w:proofErr w:type="spellEnd"/>
      <w:r w:rsidR="00700DEB" w:rsidRPr="00093B3E">
        <w:rPr>
          <w:rFonts w:ascii="Times New Roman" w:hAnsi="Times New Roman" w:cs="Times New Roman"/>
          <w:i/>
          <w:sz w:val="24"/>
          <w:szCs w:val="24"/>
        </w:rPr>
        <w:t xml:space="preserve"> </w:t>
      </w:r>
      <w:r w:rsidR="00700DEB" w:rsidRPr="00093B3E">
        <w:rPr>
          <w:rFonts w:ascii="Times New Roman" w:hAnsi="Times New Roman" w:cs="Times New Roman"/>
          <w:sz w:val="24"/>
          <w:szCs w:val="24"/>
        </w:rPr>
        <w:t>withdrew the appeal against sentence.</w:t>
      </w:r>
      <w:r w:rsidR="00EE4155" w:rsidRPr="00093B3E">
        <w:rPr>
          <w:rFonts w:ascii="Times New Roman" w:hAnsi="Times New Roman" w:cs="Times New Roman"/>
          <w:sz w:val="24"/>
          <w:szCs w:val="24"/>
        </w:rPr>
        <w:t xml:space="preserve"> </w:t>
      </w:r>
    </w:p>
    <w:p w:rsidR="00EE4155" w:rsidRPr="00093B3E" w:rsidRDefault="00EE4155"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lastRenderedPageBreak/>
        <w:t>The appellant does not deny having sexual intercourse with the complainant. He however claims that it was consensual between him and the complainant. To the contrary the complainant’s evidence was that she knew the appellant as a prophet or healer who used to assist her in respect of an ailment that she suffered from.</w:t>
      </w:r>
      <w:r w:rsidR="00A00F1D" w:rsidRPr="00093B3E">
        <w:rPr>
          <w:rFonts w:ascii="Times New Roman" w:hAnsi="Times New Roman" w:cs="Times New Roman"/>
          <w:sz w:val="24"/>
          <w:szCs w:val="24"/>
        </w:rPr>
        <w:t xml:space="preserve"> In her words, she would “lose power</w:t>
      </w:r>
      <w:r w:rsidR="00707BF7" w:rsidRPr="00093B3E">
        <w:rPr>
          <w:rFonts w:ascii="Times New Roman" w:hAnsi="Times New Roman" w:cs="Times New Roman"/>
          <w:sz w:val="24"/>
          <w:szCs w:val="24"/>
        </w:rPr>
        <w:t>,</w:t>
      </w:r>
      <w:r w:rsidR="00A00F1D" w:rsidRPr="00093B3E">
        <w:rPr>
          <w:rFonts w:ascii="Times New Roman" w:hAnsi="Times New Roman" w:cs="Times New Roman"/>
          <w:sz w:val="24"/>
          <w:szCs w:val="24"/>
        </w:rPr>
        <w:t xml:space="preserve"> fall down and become unconscious”. She said that those who would be around would later tell her that she would also “make utterances as someone who has lost her mind”. He</w:t>
      </w:r>
      <w:r w:rsidR="00707BF7" w:rsidRPr="00093B3E">
        <w:rPr>
          <w:rFonts w:ascii="Times New Roman" w:hAnsi="Times New Roman" w:cs="Times New Roman"/>
          <w:sz w:val="24"/>
          <w:szCs w:val="24"/>
        </w:rPr>
        <w:t>r sister, with whom she resided and who</w:t>
      </w:r>
      <w:r w:rsidR="00A00F1D" w:rsidRPr="00093B3E">
        <w:rPr>
          <w:rFonts w:ascii="Times New Roman" w:hAnsi="Times New Roman" w:cs="Times New Roman"/>
          <w:sz w:val="24"/>
          <w:szCs w:val="24"/>
        </w:rPr>
        <w:t xml:space="preserve"> worked at the same premises as the appellant referred her to the appellant for help. </w:t>
      </w:r>
      <w:r w:rsidR="00880A88" w:rsidRPr="00093B3E">
        <w:rPr>
          <w:rFonts w:ascii="Times New Roman" w:hAnsi="Times New Roman" w:cs="Times New Roman"/>
          <w:sz w:val="24"/>
          <w:szCs w:val="24"/>
        </w:rPr>
        <w:t>O</w:t>
      </w:r>
      <w:r w:rsidR="00613EA1" w:rsidRPr="00093B3E">
        <w:rPr>
          <w:rFonts w:ascii="Times New Roman" w:hAnsi="Times New Roman" w:cs="Times New Roman"/>
          <w:sz w:val="24"/>
          <w:szCs w:val="24"/>
        </w:rPr>
        <w:t>n 23 January 2008 the appellant called her to his house to collect “holy water”</w:t>
      </w:r>
      <w:r w:rsidR="00880A88" w:rsidRPr="00093B3E">
        <w:rPr>
          <w:rFonts w:ascii="Times New Roman" w:hAnsi="Times New Roman" w:cs="Times New Roman"/>
          <w:sz w:val="24"/>
          <w:szCs w:val="24"/>
        </w:rPr>
        <w:t xml:space="preserve">. </w:t>
      </w:r>
    </w:p>
    <w:p w:rsidR="00E44351" w:rsidRPr="00093B3E" w:rsidRDefault="00E44351"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 xml:space="preserve">When she arrived, the appellant instructed her to enter into his single room residence. She sat on a chair. The appellant who followed her inside closed the door behind him. He then told her that he wanted to have sexual intercourse with her as the Holy Spirit had told him that he was to take her as a wife. The complainant </w:t>
      </w:r>
      <w:r w:rsidR="002A180D" w:rsidRPr="00093B3E">
        <w:rPr>
          <w:rFonts w:ascii="Times New Roman" w:hAnsi="Times New Roman" w:cs="Times New Roman"/>
          <w:sz w:val="24"/>
          <w:szCs w:val="24"/>
        </w:rPr>
        <w:t xml:space="preserve">said that she refused to be his wife since he was married and she had only approached him for assistance </w:t>
      </w:r>
      <w:r w:rsidR="00B24B94" w:rsidRPr="00093B3E">
        <w:rPr>
          <w:rFonts w:ascii="Times New Roman" w:hAnsi="Times New Roman" w:cs="Times New Roman"/>
          <w:sz w:val="24"/>
          <w:szCs w:val="24"/>
        </w:rPr>
        <w:t>in connection with</w:t>
      </w:r>
      <w:r w:rsidR="000D30B0" w:rsidRPr="00093B3E">
        <w:rPr>
          <w:rFonts w:ascii="Times New Roman" w:hAnsi="Times New Roman" w:cs="Times New Roman"/>
          <w:sz w:val="24"/>
          <w:szCs w:val="24"/>
        </w:rPr>
        <w:t xml:space="preserve"> her illness. </w:t>
      </w:r>
      <w:r w:rsidR="001E3408" w:rsidRPr="00093B3E">
        <w:rPr>
          <w:rFonts w:ascii="Times New Roman" w:hAnsi="Times New Roman" w:cs="Times New Roman"/>
          <w:sz w:val="24"/>
          <w:szCs w:val="24"/>
        </w:rPr>
        <w:t>The appellant insisted that he would have sexual intercourse with her and then see what she would do about it. He then felled her to the floor, removed her pair of trousers and her pants and raped her. Sh</w:t>
      </w:r>
      <w:r w:rsidR="00B24B94" w:rsidRPr="00093B3E">
        <w:rPr>
          <w:rFonts w:ascii="Times New Roman" w:hAnsi="Times New Roman" w:cs="Times New Roman"/>
          <w:sz w:val="24"/>
          <w:szCs w:val="24"/>
        </w:rPr>
        <w:t>e tried to fight him off but he</w:t>
      </w:r>
      <w:r w:rsidR="001E3408" w:rsidRPr="00093B3E">
        <w:rPr>
          <w:rFonts w:ascii="Times New Roman" w:hAnsi="Times New Roman" w:cs="Times New Roman"/>
          <w:sz w:val="24"/>
          <w:szCs w:val="24"/>
        </w:rPr>
        <w:t xml:space="preserve"> overpowered her. She tried to shout but</w:t>
      </w:r>
      <w:r w:rsidR="00B24B94" w:rsidRPr="00093B3E">
        <w:rPr>
          <w:rFonts w:ascii="Times New Roman" w:hAnsi="Times New Roman" w:cs="Times New Roman"/>
          <w:sz w:val="24"/>
          <w:szCs w:val="24"/>
        </w:rPr>
        <w:t xml:space="preserve"> the appellant closed her mouth or </w:t>
      </w:r>
      <w:r w:rsidR="001E3408" w:rsidRPr="00093B3E">
        <w:rPr>
          <w:rFonts w:ascii="Times New Roman" w:hAnsi="Times New Roman" w:cs="Times New Roman"/>
          <w:sz w:val="24"/>
          <w:szCs w:val="24"/>
        </w:rPr>
        <w:t>gagged her. Although the appellant used to stay with many people, on that day she did not see anyone else</w:t>
      </w:r>
      <w:r w:rsidR="00B24B94" w:rsidRPr="00093B3E">
        <w:rPr>
          <w:rFonts w:ascii="Times New Roman" w:hAnsi="Times New Roman" w:cs="Times New Roman"/>
          <w:sz w:val="24"/>
          <w:szCs w:val="24"/>
        </w:rPr>
        <w:t xml:space="preserve"> around</w:t>
      </w:r>
      <w:r w:rsidR="001E3408" w:rsidRPr="00093B3E">
        <w:rPr>
          <w:rFonts w:ascii="Times New Roman" w:hAnsi="Times New Roman" w:cs="Times New Roman"/>
          <w:sz w:val="24"/>
          <w:szCs w:val="24"/>
        </w:rPr>
        <w:t>.</w:t>
      </w:r>
      <w:r w:rsidR="009E0AD0" w:rsidRPr="00093B3E">
        <w:rPr>
          <w:rFonts w:ascii="Times New Roman" w:hAnsi="Times New Roman" w:cs="Times New Roman"/>
          <w:sz w:val="24"/>
          <w:szCs w:val="24"/>
        </w:rPr>
        <w:t xml:space="preserve"> After raping her, the appellant gave the </w:t>
      </w:r>
      <w:r w:rsidR="00B24B94" w:rsidRPr="00093B3E">
        <w:rPr>
          <w:rFonts w:ascii="Times New Roman" w:hAnsi="Times New Roman" w:cs="Times New Roman"/>
          <w:sz w:val="24"/>
          <w:szCs w:val="24"/>
        </w:rPr>
        <w:t>“</w:t>
      </w:r>
      <w:r w:rsidR="009E0AD0" w:rsidRPr="00093B3E">
        <w:rPr>
          <w:rFonts w:ascii="Times New Roman" w:hAnsi="Times New Roman" w:cs="Times New Roman"/>
          <w:sz w:val="24"/>
          <w:szCs w:val="24"/>
        </w:rPr>
        <w:t>holy water</w:t>
      </w:r>
      <w:r w:rsidR="00B24B94" w:rsidRPr="00093B3E">
        <w:rPr>
          <w:rFonts w:ascii="Times New Roman" w:hAnsi="Times New Roman" w:cs="Times New Roman"/>
          <w:sz w:val="24"/>
          <w:szCs w:val="24"/>
        </w:rPr>
        <w:t>”</w:t>
      </w:r>
      <w:r w:rsidR="009E0AD0" w:rsidRPr="00093B3E">
        <w:rPr>
          <w:rFonts w:ascii="Times New Roman" w:hAnsi="Times New Roman" w:cs="Times New Roman"/>
          <w:sz w:val="24"/>
          <w:szCs w:val="24"/>
        </w:rPr>
        <w:t xml:space="preserve"> and warned her not to tell anyone lest she dies or the severity of her illness would increase. The complainant refused to accept the holy water and went back home. The complainant was thus emphatic that the intercourse was not consensual.</w:t>
      </w:r>
    </w:p>
    <w:p w:rsidR="008132A8" w:rsidRPr="00093B3E" w:rsidRDefault="008132A8"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The complainant also explained that she became afraid after the appellant t</w:t>
      </w:r>
      <w:r w:rsidR="00085971" w:rsidRPr="00093B3E">
        <w:rPr>
          <w:rFonts w:ascii="Times New Roman" w:hAnsi="Times New Roman" w:cs="Times New Roman"/>
          <w:sz w:val="24"/>
          <w:szCs w:val="24"/>
        </w:rPr>
        <w:t>hreatened here with aggravation of her</w:t>
      </w:r>
      <w:r w:rsidRPr="00093B3E">
        <w:rPr>
          <w:rFonts w:ascii="Times New Roman" w:hAnsi="Times New Roman" w:cs="Times New Roman"/>
          <w:sz w:val="24"/>
          <w:szCs w:val="24"/>
        </w:rPr>
        <w:t xml:space="preserve"> illness or death as she had been ill for many years and she feared falling </w:t>
      </w:r>
      <w:r w:rsidR="00132894" w:rsidRPr="00093B3E">
        <w:rPr>
          <w:rFonts w:ascii="Times New Roman" w:hAnsi="Times New Roman" w:cs="Times New Roman"/>
          <w:sz w:val="24"/>
          <w:szCs w:val="24"/>
        </w:rPr>
        <w:t xml:space="preserve">ill again. </w:t>
      </w:r>
      <w:r w:rsidR="002C4DED" w:rsidRPr="00093B3E">
        <w:rPr>
          <w:rFonts w:ascii="Times New Roman" w:hAnsi="Times New Roman" w:cs="Times New Roman"/>
          <w:sz w:val="24"/>
          <w:szCs w:val="24"/>
        </w:rPr>
        <w:t>She thus kept quiet a</w:t>
      </w:r>
      <w:r w:rsidR="00085971" w:rsidRPr="00093B3E">
        <w:rPr>
          <w:rFonts w:ascii="Times New Roman" w:hAnsi="Times New Roman" w:cs="Times New Roman"/>
          <w:sz w:val="24"/>
          <w:szCs w:val="24"/>
        </w:rPr>
        <w:t>n</w:t>
      </w:r>
      <w:r w:rsidR="002C4DED" w:rsidRPr="00093B3E">
        <w:rPr>
          <w:rFonts w:ascii="Times New Roman" w:hAnsi="Times New Roman" w:cs="Times New Roman"/>
          <w:sz w:val="24"/>
          <w:szCs w:val="24"/>
        </w:rPr>
        <w:t>d made no report about the rape. Under cross examination she confirmed that she believed that the appellant had powers to cause one to die and</w:t>
      </w:r>
      <w:r w:rsidR="00085971" w:rsidRPr="00093B3E">
        <w:rPr>
          <w:rFonts w:ascii="Times New Roman" w:hAnsi="Times New Roman" w:cs="Times New Roman"/>
          <w:sz w:val="24"/>
          <w:szCs w:val="24"/>
        </w:rPr>
        <w:t xml:space="preserve"> or</w:t>
      </w:r>
      <w:r w:rsidR="002C4DED" w:rsidRPr="00093B3E">
        <w:rPr>
          <w:rFonts w:ascii="Times New Roman" w:hAnsi="Times New Roman" w:cs="Times New Roman"/>
          <w:sz w:val="24"/>
          <w:szCs w:val="24"/>
        </w:rPr>
        <w:t xml:space="preserve"> to become more ill. </w:t>
      </w:r>
      <w:r w:rsidR="00085971" w:rsidRPr="00093B3E">
        <w:rPr>
          <w:rFonts w:ascii="Times New Roman" w:hAnsi="Times New Roman" w:cs="Times New Roman"/>
          <w:sz w:val="24"/>
          <w:szCs w:val="24"/>
        </w:rPr>
        <w:t>From a reading of her evidence t</w:t>
      </w:r>
      <w:r w:rsidR="002C4DED" w:rsidRPr="00093B3E">
        <w:rPr>
          <w:rFonts w:ascii="Times New Roman" w:hAnsi="Times New Roman" w:cs="Times New Roman"/>
          <w:sz w:val="24"/>
          <w:szCs w:val="24"/>
        </w:rPr>
        <w:t>his belief was</w:t>
      </w:r>
      <w:r w:rsidR="00085971" w:rsidRPr="00093B3E">
        <w:rPr>
          <w:rFonts w:ascii="Times New Roman" w:hAnsi="Times New Roman" w:cs="Times New Roman"/>
          <w:sz w:val="24"/>
          <w:szCs w:val="24"/>
        </w:rPr>
        <w:t xml:space="preserve"> particularly</w:t>
      </w:r>
      <w:r w:rsidR="002C4DED" w:rsidRPr="00093B3E">
        <w:rPr>
          <w:rFonts w:ascii="Times New Roman" w:hAnsi="Times New Roman" w:cs="Times New Roman"/>
          <w:sz w:val="24"/>
          <w:szCs w:val="24"/>
        </w:rPr>
        <w:t xml:space="preserve"> confirmed after appellant’s visit to her rural home</w:t>
      </w:r>
      <w:r w:rsidR="00085971" w:rsidRPr="00093B3E">
        <w:rPr>
          <w:rFonts w:ascii="Times New Roman" w:hAnsi="Times New Roman" w:cs="Times New Roman"/>
          <w:sz w:val="24"/>
          <w:szCs w:val="24"/>
        </w:rPr>
        <w:t xml:space="preserve"> albeit the said visit was made after the rape. It appears that after the visit the family believed that the appellant was responsible or had caused the misfortune that apparently befell the complainant’s mother. </w:t>
      </w:r>
      <w:r w:rsidR="002C4DED" w:rsidRPr="00093B3E">
        <w:rPr>
          <w:rFonts w:ascii="Times New Roman" w:hAnsi="Times New Roman" w:cs="Times New Roman"/>
          <w:sz w:val="24"/>
          <w:szCs w:val="24"/>
        </w:rPr>
        <w:t xml:space="preserve">                                                                    </w:t>
      </w:r>
    </w:p>
    <w:p w:rsidR="002C4DED" w:rsidRPr="00093B3E" w:rsidRDefault="00D526D2"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It is common cause that t</w:t>
      </w:r>
      <w:r w:rsidR="002C4DED" w:rsidRPr="00093B3E">
        <w:rPr>
          <w:rFonts w:ascii="Times New Roman" w:hAnsi="Times New Roman" w:cs="Times New Roman"/>
          <w:sz w:val="24"/>
          <w:szCs w:val="24"/>
        </w:rPr>
        <w:t>he complainant conceived as a result of the rape and later gave birth to a child.</w:t>
      </w:r>
    </w:p>
    <w:p w:rsidR="003363F2" w:rsidRPr="00093B3E" w:rsidRDefault="003363F2"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lastRenderedPageBreak/>
        <w:t>The complainant’s evidence is attacked on the basis, amongst others that there was no evidence of screams or soiled garments to corroborate her story that the intercourse was not consensual. It has been submitted in the appellant’s heads of argument that in the absence of such evidence the trial magistrate wrongly convicted the appellant.</w:t>
      </w:r>
    </w:p>
    <w:p w:rsidR="003363F2" w:rsidRPr="00093B3E" w:rsidRDefault="003363F2" w:rsidP="00CC66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 xml:space="preserve">I am not aware of any authority and none has been cited, to the effect that in the absence of evidence of screams or soiled garments, there can be no conviction for rape. The trial magistrate had the long established advantage that all triers of fact have. He had the advantage of seeing and hearing the witnesses and assessing their demeanour and credibility. He believed the complainant who said that she tried to scream but the appellant gagged her. No valid basis has been laid to justify interference </w:t>
      </w:r>
      <w:r w:rsidR="00D526D2" w:rsidRPr="00093B3E">
        <w:rPr>
          <w:rFonts w:ascii="Times New Roman" w:hAnsi="Times New Roman" w:cs="Times New Roman"/>
          <w:sz w:val="24"/>
          <w:szCs w:val="24"/>
        </w:rPr>
        <w:t xml:space="preserve">in this respect </w:t>
      </w:r>
      <w:r w:rsidRPr="00093B3E">
        <w:rPr>
          <w:rFonts w:ascii="Times New Roman" w:hAnsi="Times New Roman" w:cs="Times New Roman"/>
          <w:sz w:val="24"/>
          <w:szCs w:val="24"/>
        </w:rPr>
        <w:t>by this court, sitting as an appeal court.</w:t>
      </w:r>
    </w:p>
    <w:p w:rsidR="00206281" w:rsidRPr="00093B3E" w:rsidRDefault="003363F2"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 xml:space="preserve">The complainant’s evidence or reliability thereof is also attacked on the basis that the report was not made by the complainant herself but by her sister and that the report was in any event not timeously made. </w:t>
      </w:r>
      <w:r w:rsidR="00E31734" w:rsidRPr="00093B3E">
        <w:rPr>
          <w:rFonts w:ascii="Times New Roman" w:hAnsi="Times New Roman" w:cs="Times New Roman"/>
          <w:sz w:val="24"/>
          <w:szCs w:val="24"/>
        </w:rPr>
        <w:t xml:space="preserve">No convincing reason has been placed before us as to why the learned trial magistrate’s assessment on this aspect ought </w:t>
      </w:r>
      <w:r w:rsidR="00D526D2" w:rsidRPr="00093B3E">
        <w:rPr>
          <w:rFonts w:ascii="Times New Roman" w:hAnsi="Times New Roman" w:cs="Times New Roman"/>
          <w:sz w:val="24"/>
          <w:szCs w:val="24"/>
        </w:rPr>
        <w:t xml:space="preserve">also </w:t>
      </w:r>
      <w:r w:rsidR="00E31734" w:rsidRPr="00093B3E">
        <w:rPr>
          <w:rFonts w:ascii="Times New Roman" w:hAnsi="Times New Roman" w:cs="Times New Roman"/>
          <w:sz w:val="24"/>
          <w:szCs w:val="24"/>
        </w:rPr>
        <w:t>to be found to be erroneous. The relationship between the appellant and the complainant was that of faith healer and patient. She believed that he</w:t>
      </w:r>
      <w:r w:rsidR="00D526D2" w:rsidRPr="00093B3E">
        <w:rPr>
          <w:rFonts w:ascii="Times New Roman" w:hAnsi="Times New Roman" w:cs="Times New Roman"/>
          <w:sz w:val="24"/>
          <w:szCs w:val="24"/>
        </w:rPr>
        <w:t xml:space="preserve"> possessed the power to</w:t>
      </w:r>
      <w:r w:rsidR="00E31734" w:rsidRPr="00093B3E">
        <w:rPr>
          <w:rFonts w:ascii="Times New Roman" w:hAnsi="Times New Roman" w:cs="Times New Roman"/>
          <w:sz w:val="24"/>
          <w:szCs w:val="24"/>
        </w:rPr>
        <w:t xml:space="preserve"> assist or help her and for </w:t>
      </w:r>
      <w:r w:rsidR="00D526D2" w:rsidRPr="00093B3E">
        <w:rPr>
          <w:rFonts w:ascii="Times New Roman" w:hAnsi="Times New Roman" w:cs="Times New Roman"/>
          <w:sz w:val="24"/>
          <w:szCs w:val="24"/>
        </w:rPr>
        <w:t xml:space="preserve">a period of </w:t>
      </w:r>
      <w:r w:rsidR="00E31734" w:rsidRPr="00093B3E">
        <w:rPr>
          <w:rFonts w:ascii="Times New Roman" w:hAnsi="Times New Roman" w:cs="Times New Roman"/>
          <w:sz w:val="24"/>
          <w:szCs w:val="24"/>
        </w:rPr>
        <w:t xml:space="preserve">two months </w:t>
      </w:r>
      <w:r w:rsidR="00D526D2" w:rsidRPr="00093B3E">
        <w:rPr>
          <w:rFonts w:ascii="Times New Roman" w:hAnsi="Times New Roman" w:cs="Times New Roman"/>
          <w:sz w:val="24"/>
          <w:szCs w:val="24"/>
        </w:rPr>
        <w:t xml:space="preserve">before the commission of the offence </w:t>
      </w:r>
      <w:r w:rsidR="00E31734" w:rsidRPr="00093B3E">
        <w:rPr>
          <w:rFonts w:ascii="Times New Roman" w:hAnsi="Times New Roman" w:cs="Times New Roman"/>
          <w:sz w:val="24"/>
          <w:szCs w:val="24"/>
        </w:rPr>
        <w:t>she was going to him for such assistance. She genuinely believed his threats that he could cause her death or aggravate her illness. The nature of the illness that caused her to seek the appellant’</w:t>
      </w:r>
      <w:r w:rsidR="00403513" w:rsidRPr="00093B3E">
        <w:rPr>
          <w:rFonts w:ascii="Times New Roman" w:hAnsi="Times New Roman" w:cs="Times New Roman"/>
          <w:sz w:val="24"/>
          <w:szCs w:val="24"/>
        </w:rPr>
        <w:t>s help</w:t>
      </w:r>
      <w:r w:rsidR="003B0CA4" w:rsidRPr="00093B3E">
        <w:rPr>
          <w:rFonts w:ascii="Times New Roman" w:hAnsi="Times New Roman" w:cs="Times New Roman"/>
          <w:sz w:val="24"/>
          <w:szCs w:val="24"/>
        </w:rPr>
        <w:t>, and this has been described earlier,</w:t>
      </w:r>
      <w:r w:rsidR="00403513" w:rsidRPr="00093B3E">
        <w:rPr>
          <w:rFonts w:ascii="Times New Roman" w:hAnsi="Times New Roman" w:cs="Times New Roman"/>
          <w:sz w:val="24"/>
          <w:szCs w:val="24"/>
        </w:rPr>
        <w:t xml:space="preserve"> is also pertinent</w:t>
      </w:r>
      <w:r w:rsidR="003B0CA4" w:rsidRPr="00093B3E">
        <w:rPr>
          <w:rFonts w:ascii="Times New Roman" w:hAnsi="Times New Roman" w:cs="Times New Roman"/>
          <w:sz w:val="24"/>
          <w:szCs w:val="24"/>
        </w:rPr>
        <w:t>,</w:t>
      </w:r>
      <w:r w:rsidR="00403513" w:rsidRPr="00093B3E">
        <w:rPr>
          <w:rFonts w:ascii="Times New Roman" w:hAnsi="Times New Roman" w:cs="Times New Roman"/>
          <w:sz w:val="24"/>
          <w:szCs w:val="24"/>
        </w:rPr>
        <w:t xml:space="preserve"> coupled with the fact that she had suffered from the ailment for many years.</w:t>
      </w:r>
      <w:r w:rsidR="003B0CA4" w:rsidRPr="00093B3E">
        <w:rPr>
          <w:rFonts w:ascii="Times New Roman" w:hAnsi="Times New Roman" w:cs="Times New Roman"/>
          <w:sz w:val="24"/>
          <w:szCs w:val="24"/>
        </w:rPr>
        <w:t xml:space="preserve"> Contrary to Mr </w:t>
      </w:r>
      <w:proofErr w:type="spellStart"/>
      <w:r w:rsidR="003B0CA4" w:rsidRPr="00093B3E">
        <w:rPr>
          <w:rFonts w:ascii="Times New Roman" w:hAnsi="Times New Roman" w:cs="Times New Roman"/>
          <w:i/>
          <w:sz w:val="24"/>
          <w:szCs w:val="24"/>
        </w:rPr>
        <w:t>Nyikadzino</w:t>
      </w:r>
      <w:r w:rsidR="003B0CA4" w:rsidRPr="00093B3E">
        <w:rPr>
          <w:rFonts w:ascii="Times New Roman" w:hAnsi="Times New Roman" w:cs="Times New Roman"/>
          <w:sz w:val="24"/>
          <w:szCs w:val="24"/>
        </w:rPr>
        <w:t>’s</w:t>
      </w:r>
      <w:proofErr w:type="spellEnd"/>
      <w:r w:rsidR="003B0CA4" w:rsidRPr="00093B3E">
        <w:rPr>
          <w:rFonts w:ascii="Times New Roman" w:hAnsi="Times New Roman" w:cs="Times New Roman"/>
          <w:sz w:val="24"/>
          <w:szCs w:val="24"/>
        </w:rPr>
        <w:t xml:space="preserve"> submission, h</w:t>
      </w:r>
      <w:r w:rsidR="00B65A32" w:rsidRPr="00093B3E">
        <w:rPr>
          <w:rFonts w:ascii="Times New Roman" w:hAnsi="Times New Roman" w:cs="Times New Roman"/>
          <w:sz w:val="24"/>
          <w:szCs w:val="24"/>
        </w:rPr>
        <w:t xml:space="preserve">er level of education has nothing to do with a belief of this nature. </w:t>
      </w:r>
      <w:r w:rsidR="003B0CA4" w:rsidRPr="00093B3E">
        <w:rPr>
          <w:rFonts w:ascii="Times New Roman" w:hAnsi="Times New Roman" w:cs="Times New Roman"/>
          <w:sz w:val="24"/>
          <w:szCs w:val="24"/>
        </w:rPr>
        <w:t xml:space="preserve">It cannot, in my view, be said that because she was educated up to “O” level, she could not have entertained such beliefs. </w:t>
      </w:r>
      <w:r w:rsidR="00B65A32" w:rsidRPr="00093B3E">
        <w:rPr>
          <w:rFonts w:ascii="Times New Roman" w:hAnsi="Times New Roman" w:cs="Times New Roman"/>
          <w:sz w:val="24"/>
          <w:szCs w:val="24"/>
        </w:rPr>
        <w:t>One cannot help but also note that her own family including her parents appear to be steeped in this kind of belief as well. It was her sister who referred her to the appellant. When her parents became aware of her pregnancy and the circumstances in which it was conceived, their immediate concern was not about the making of a report to the authorities. Their immediate concern was for their daughter’</w:t>
      </w:r>
      <w:r w:rsidR="00F65B48" w:rsidRPr="00093B3E">
        <w:rPr>
          <w:rFonts w:ascii="Times New Roman" w:hAnsi="Times New Roman" w:cs="Times New Roman"/>
          <w:sz w:val="24"/>
          <w:szCs w:val="24"/>
        </w:rPr>
        <w:t>s safety, preferring that there be no confrontation with the appellant.</w:t>
      </w:r>
      <w:r w:rsidR="00206281" w:rsidRPr="00093B3E">
        <w:rPr>
          <w:rFonts w:ascii="Times New Roman" w:hAnsi="Times New Roman" w:cs="Times New Roman"/>
          <w:sz w:val="24"/>
          <w:szCs w:val="24"/>
        </w:rPr>
        <w:t xml:space="preserve"> The complainant’s sister</w:t>
      </w:r>
      <w:r w:rsidR="009E1BBA" w:rsidRPr="00093B3E">
        <w:rPr>
          <w:rFonts w:ascii="Times New Roman" w:hAnsi="Times New Roman" w:cs="Times New Roman"/>
          <w:sz w:val="24"/>
          <w:szCs w:val="24"/>
        </w:rPr>
        <w:t>,</w:t>
      </w:r>
      <w:r w:rsidR="00206281" w:rsidRPr="00093B3E">
        <w:rPr>
          <w:rFonts w:ascii="Times New Roman" w:hAnsi="Times New Roman" w:cs="Times New Roman"/>
          <w:sz w:val="24"/>
          <w:szCs w:val="24"/>
        </w:rPr>
        <w:t xml:space="preserve"> </w:t>
      </w:r>
      <w:proofErr w:type="spellStart"/>
      <w:r w:rsidR="00206281" w:rsidRPr="00093B3E">
        <w:rPr>
          <w:rFonts w:ascii="Times New Roman" w:hAnsi="Times New Roman" w:cs="Times New Roman"/>
          <w:sz w:val="24"/>
          <w:szCs w:val="24"/>
        </w:rPr>
        <w:t>Wynet</w:t>
      </w:r>
      <w:proofErr w:type="spellEnd"/>
      <w:r w:rsidR="009E1BBA" w:rsidRPr="00093B3E">
        <w:rPr>
          <w:rFonts w:ascii="Times New Roman" w:hAnsi="Times New Roman" w:cs="Times New Roman"/>
          <w:sz w:val="24"/>
          <w:szCs w:val="24"/>
        </w:rPr>
        <w:t>,</w:t>
      </w:r>
      <w:r w:rsidR="00206281" w:rsidRPr="00093B3E">
        <w:rPr>
          <w:rFonts w:ascii="Times New Roman" w:hAnsi="Times New Roman" w:cs="Times New Roman"/>
          <w:sz w:val="24"/>
          <w:szCs w:val="24"/>
        </w:rPr>
        <w:t xml:space="preserve"> also told the court that their parents feared the appellant as he was a prophet</w:t>
      </w:r>
      <w:r w:rsidR="000B65A9" w:rsidRPr="00093B3E">
        <w:rPr>
          <w:rFonts w:ascii="Times New Roman" w:hAnsi="Times New Roman" w:cs="Times New Roman"/>
          <w:sz w:val="24"/>
          <w:szCs w:val="24"/>
        </w:rPr>
        <w:t>. A perusal of the record also shows that the appellant himself claimed to have healing power. It is common cause that he gave</w:t>
      </w:r>
      <w:r w:rsidR="00206281" w:rsidRPr="00093B3E">
        <w:rPr>
          <w:rFonts w:ascii="Times New Roman" w:hAnsi="Times New Roman" w:cs="Times New Roman"/>
          <w:sz w:val="24"/>
          <w:szCs w:val="24"/>
        </w:rPr>
        <w:t xml:space="preserve"> himself out to be</w:t>
      </w:r>
      <w:r w:rsidR="000B65A9" w:rsidRPr="00093B3E">
        <w:rPr>
          <w:rFonts w:ascii="Times New Roman" w:hAnsi="Times New Roman" w:cs="Times New Roman"/>
          <w:sz w:val="24"/>
          <w:szCs w:val="24"/>
        </w:rPr>
        <w:t xml:space="preserve"> a person endowed with healing powers</w:t>
      </w:r>
      <w:r w:rsidR="00206281" w:rsidRPr="00093B3E">
        <w:rPr>
          <w:rFonts w:ascii="Times New Roman" w:hAnsi="Times New Roman" w:cs="Times New Roman"/>
          <w:sz w:val="24"/>
          <w:szCs w:val="24"/>
        </w:rPr>
        <w:t xml:space="preserve">. </w:t>
      </w:r>
    </w:p>
    <w:p w:rsidR="00206281" w:rsidRPr="00093B3E" w:rsidRDefault="00206281"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lastRenderedPageBreak/>
        <w:t>It is important for the court not to take an arm chair approach</w:t>
      </w:r>
      <w:r w:rsidR="008C25F9" w:rsidRPr="00093B3E">
        <w:rPr>
          <w:rFonts w:ascii="Times New Roman" w:hAnsi="Times New Roman" w:cs="Times New Roman"/>
          <w:sz w:val="24"/>
          <w:szCs w:val="24"/>
        </w:rPr>
        <w:t xml:space="preserve"> in the determination of a matter be</w:t>
      </w:r>
      <w:r w:rsidR="00773D3A" w:rsidRPr="00093B3E">
        <w:rPr>
          <w:rFonts w:ascii="Times New Roman" w:hAnsi="Times New Roman" w:cs="Times New Roman"/>
          <w:sz w:val="24"/>
          <w:szCs w:val="24"/>
        </w:rPr>
        <w:t>fore it. In</w:t>
      </w:r>
      <w:r w:rsidR="00773D3A" w:rsidRPr="00093B3E">
        <w:rPr>
          <w:rFonts w:ascii="Times New Roman" w:hAnsi="Times New Roman" w:cs="Times New Roman"/>
          <w:i/>
          <w:sz w:val="24"/>
          <w:szCs w:val="24"/>
        </w:rPr>
        <w:t xml:space="preserve"> </w:t>
      </w:r>
      <w:proofErr w:type="spellStart"/>
      <w:r w:rsidR="00773D3A" w:rsidRPr="00093B3E">
        <w:rPr>
          <w:rFonts w:ascii="Times New Roman" w:hAnsi="Times New Roman" w:cs="Times New Roman"/>
          <w:i/>
          <w:sz w:val="24"/>
          <w:szCs w:val="24"/>
        </w:rPr>
        <w:t>casu</w:t>
      </w:r>
      <w:proofErr w:type="spellEnd"/>
      <w:r w:rsidR="00773D3A" w:rsidRPr="00093B3E">
        <w:rPr>
          <w:rFonts w:ascii="Times New Roman" w:hAnsi="Times New Roman" w:cs="Times New Roman"/>
          <w:sz w:val="24"/>
          <w:szCs w:val="24"/>
        </w:rPr>
        <w:t xml:space="preserve"> i</w:t>
      </w:r>
      <w:r w:rsidRPr="00093B3E">
        <w:rPr>
          <w:rFonts w:ascii="Times New Roman" w:hAnsi="Times New Roman" w:cs="Times New Roman"/>
          <w:sz w:val="24"/>
          <w:szCs w:val="24"/>
        </w:rPr>
        <w:t>t</w:t>
      </w:r>
      <w:r w:rsidR="00773D3A" w:rsidRPr="00093B3E">
        <w:rPr>
          <w:rFonts w:ascii="Times New Roman" w:hAnsi="Times New Roman" w:cs="Times New Roman"/>
          <w:sz w:val="24"/>
          <w:szCs w:val="24"/>
        </w:rPr>
        <w:t xml:space="preserve"> appears</w:t>
      </w:r>
      <w:r w:rsidRPr="00093B3E">
        <w:rPr>
          <w:rFonts w:ascii="Times New Roman" w:hAnsi="Times New Roman" w:cs="Times New Roman"/>
          <w:sz w:val="24"/>
          <w:szCs w:val="24"/>
        </w:rPr>
        <w:t xml:space="preserve"> that that would be the effect of acceding to the submissions by</w:t>
      </w:r>
      <w:r w:rsidR="00773D3A" w:rsidRPr="00093B3E">
        <w:rPr>
          <w:rFonts w:ascii="Times New Roman" w:hAnsi="Times New Roman" w:cs="Times New Roman"/>
          <w:sz w:val="24"/>
          <w:szCs w:val="24"/>
        </w:rPr>
        <w:t xml:space="preserve"> both</w:t>
      </w:r>
      <w:r w:rsidRPr="00093B3E">
        <w:rPr>
          <w:rFonts w:ascii="Times New Roman" w:hAnsi="Times New Roman" w:cs="Times New Roman"/>
          <w:sz w:val="24"/>
          <w:szCs w:val="24"/>
        </w:rPr>
        <w:t xml:space="preserve"> the appellant’s </w:t>
      </w:r>
      <w:r w:rsidR="00773D3A" w:rsidRPr="00093B3E">
        <w:rPr>
          <w:rFonts w:ascii="Times New Roman" w:hAnsi="Times New Roman" w:cs="Times New Roman"/>
          <w:sz w:val="24"/>
          <w:szCs w:val="24"/>
        </w:rPr>
        <w:t xml:space="preserve">and the respondent’s </w:t>
      </w:r>
      <w:r w:rsidRPr="00093B3E">
        <w:rPr>
          <w:rFonts w:ascii="Times New Roman" w:hAnsi="Times New Roman" w:cs="Times New Roman"/>
          <w:sz w:val="24"/>
          <w:szCs w:val="24"/>
        </w:rPr>
        <w:t>legal practitioner</w:t>
      </w:r>
      <w:r w:rsidR="00773D3A" w:rsidRPr="00093B3E">
        <w:rPr>
          <w:rFonts w:ascii="Times New Roman" w:hAnsi="Times New Roman" w:cs="Times New Roman"/>
          <w:sz w:val="24"/>
          <w:szCs w:val="24"/>
        </w:rPr>
        <w:t>s in their written</w:t>
      </w:r>
      <w:r w:rsidRPr="00093B3E">
        <w:rPr>
          <w:rFonts w:ascii="Times New Roman" w:hAnsi="Times New Roman" w:cs="Times New Roman"/>
          <w:sz w:val="24"/>
          <w:szCs w:val="24"/>
        </w:rPr>
        <w:t xml:space="preserve"> submissions.</w:t>
      </w:r>
      <w:r w:rsidR="00773D3A" w:rsidRPr="00093B3E">
        <w:rPr>
          <w:rFonts w:ascii="Times New Roman" w:hAnsi="Times New Roman" w:cs="Times New Roman"/>
          <w:sz w:val="24"/>
          <w:szCs w:val="24"/>
        </w:rPr>
        <w:t xml:space="preserve"> Whilst </w:t>
      </w:r>
      <w:r w:rsidR="00FF601C" w:rsidRPr="00093B3E">
        <w:rPr>
          <w:rFonts w:ascii="Times New Roman" w:hAnsi="Times New Roman" w:cs="Times New Roman"/>
          <w:sz w:val="24"/>
          <w:szCs w:val="24"/>
        </w:rPr>
        <w:t xml:space="preserve">Mr </w:t>
      </w:r>
      <w:proofErr w:type="spellStart"/>
      <w:r w:rsidR="00FF601C" w:rsidRPr="00093B3E">
        <w:rPr>
          <w:rFonts w:ascii="Times New Roman" w:hAnsi="Times New Roman" w:cs="Times New Roman"/>
          <w:i/>
          <w:sz w:val="24"/>
          <w:szCs w:val="24"/>
        </w:rPr>
        <w:t>Nyikadzino</w:t>
      </w:r>
      <w:proofErr w:type="spellEnd"/>
      <w:r w:rsidR="00FF601C" w:rsidRPr="00093B3E">
        <w:rPr>
          <w:rFonts w:ascii="Times New Roman" w:hAnsi="Times New Roman" w:cs="Times New Roman"/>
          <w:sz w:val="24"/>
          <w:szCs w:val="24"/>
        </w:rPr>
        <w:t xml:space="preserve"> persisted</w:t>
      </w:r>
      <w:r w:rsidR="002D559D" w:rsidRPr="00093B3E">
        <w:rPr>
          <w:rFonts w:ascii="Times New Roman" w:hAnsi="Times New Roman" w:cs="Times New Roman"/>
          <w:sz w:val="24"/>
          <w:szCs w:val="24"/>
        </w:rPr>
        <w:t xml:space="preserve"> </w:t>
      </w:r>
      <w:r w:rsidR="00FF601C" w:rsidRPr="00093B3E">
        <w:rPr>
          <w:rFonts w:ascii="Times New Roman" w:hAnsi="Times New Roman" w:cs="Times New Roman"/>
          <w:sz w:val="24"/>
          <w:szCs w:val="24"/>
        </w:rPr>
        <w:t>in his defence of the appeal in his oral submissions,</w:t>
      </w:r>
      <w:r w:rsidR="008A6540" w:rsidRPr="00093B3E">
        <w:rPr>
          <w:rFonts w:ascii="Times New Roman" w:hAnsi="Times New Roman" w:cs="Times New Roman"/>
          <w:sz w:val="24"/>
          <w:szCs w:val="24"/>
        </w:rPr>
        <w:t xml:space="preserve"> Mrs </w:t>
      </w:r>
      <w:proofErr w:type="spellStart"/>
      <w:r w:rsidR="008A6540" w:rsidRPr="00093B3E">
        <w:rPr>
          <w:rFonts w:ascii="Times New Roman" w:hAnsi="Times New Roman" w:cs="Times New Roman"/>
          <w:i/>
          <w:sz w:val="24"/>
          <w:szCs w:val="24"/>
        </w:rPr>
        <w:t>Fero</w:t>
      </w:r>
      <w:proofErr w:type="spellEnd"/>
      <w:r w:rsidR="008A6540" w:rsidRPr="00093B3E">
        <w:rPr>
          <w:rFonts w:ascii="Times New Roman" w:hAnsi="Times New Roman" w:cs="Times New Roman"/>
          <w:sz w:val="24"/>
          <w:szCs w:val="24"/>
        </w:rPr>
        <w:t xml:space="preserve"> for the respondent withdrew her earlier written concession that the conviction cannot be supported by the evidence on the record. She reckoned that on a holistic approach to the matter, regard being particularly had to the healer-patient relationship between th</w:t>
      </w:r>
      <w:r w:rsidR="004A0C00" w:rsidRPr="00093B3E">
        <w:rPr>
          <w:rFonts w:ascii="Times New Roman" w:hAnsi="Times New Roman" w:cs="Times New Roman"/>
          <w:sz w:val="24"/>
          <w:szCs w:val="24"/>
        </w:rPr>
        <w:t xml:space="preserve">e appellant and the respondent, </w:t>
      </w:r>
      <w:r w:rsidR="008A6540" w:rsidRPr="00093B3E">
        <w:rPr>
          <w:rFonts w:ascii="Times New Roman" w:hAnsi="Times New Roman" w:cs="Times New Roman"/>
          <w:sz w:val="24"/>
          <w:szCs w:val="24"/>
        </w:rPr>
        <w:t>it was clear</w:t>
      </w:r>
      <w:r w:rsidR="00DB4FF4" w:rsidRPr="00093B3E">
        <w:rPr>
          <w:rFonts w:ascii="Times New Roman" w:hAnsi="Times New Roman" w:cs="Times New Roman"/>
          <w:sz w:val="24"/>
          <w:szCs w:val="24"/>
        </w:rPr>
        <w:t xml:space="preserve"> from the evidence on the record</w:t>
      </w:r>
      <w:r w:rsidR="008A6540" w:rsidRPr="00093B3E">
        <w:rPr>
          <w:rFonts w:ascii="Times New Roman" w:hAnsi="Times New Roman" w:cs="Times New Roman"/>
          <w:sz w:val="24"/>
          <w:szCs w:val="24"/>
        </w:rPr>
        <w:t xml:space="preserve"> that the complainant had not consented t</w:t>
      </w:r>
      <w:r w:rsidR="004A0C00" w:rsidRPr="00093B3E">
        <w:rPr>
          <w:rFonts w:ascii="Times New Roman" w:hAnsi="Times New Roman" w:cs="Times New Roman"/>
          <w:sz w:val="24"/>
          <w:szCs w:val="24"/>
        </w:rPr>
        <w:t>o t</w:t>
      </w:r>
      <w:r w:rsidR="008A6540" w:rsidRPr="00093B3E">
        <w:rPr>
          <w:rFonts w:ascii="Times New Roman" w:hAnsi="Times New Roman" w:cs="Times New Roman"/>
          <w:sz w:val="24"/>
          <w:szCs w:val="24"/>
        </w:rPr>
        <w:t>he act.</w:t>
      </w:r>
      <w:r w:rsidR="004A0C00" w:rsidRPr="00093B3E">
        <w:rPr>
          <w:rFonts w:ascii="Times New Roman" w:hAnsi="Times New Roman" w:cs="Times New Roman"/>
          <w:sz w:val="24"/>
          <w:szCs w:val="24"/>
        </w:rPr>
        <w:t xml:space="preserve"> </w:t>
      </w:r>
    </w:p>
    <w:p w:rsidR="004A0C00" w:rsidRPr="00093B3E" w:rsidRDefault="004A0C00"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The trial magistrate’s assessment of the matter is supported by the evidence on the record. The reasons for the late report as well as the fact that it was not made by the complainant herself are clearly stated and are cogent.</w:t>
      </w:r>
      <w:r w:rsidR="005A4A3A" w:rsidRPr="00093B3E">
        <w:rPr>
          <w:rFonts w:ascii="Times New Roman" w:hAnsi="Times New Roman" w:cs="Times New Roman"/>
          <w:sz w:val="24"/>
          <w:szCs w:val="24"/>
        </w:rPr>
        <w:t xml:space="preserve"> The</w:t>
      </w:r>
      <w:r w:rsidR="00AC6A01" w:rsidRPr="00093B3E">
        <w:rPr>
          <w:rFonts w:ascii="Times New Roman" w:hAnsi="Times New Roman" w:cs="Times New Roman"/>
          <w:sz w:val="24"/>
          <w:szCs w:val="24"/>
        </w:rPr>
        <w:t>refore the</w:t>
      </w:r>
      <w:r w:rsidR="005A4A3A" w:rsidRPr="00093B3E">
        <w:rPr>
          <w:rFonts w:ascii="Times New Roman" w:hAnsi="Times New Roman" w:cs="Times New Roman"/>
          <w:sz w:val="24"/>
          <w:szCs w:val="24"/>
        </w:rPr>
        <w:t xml:space="preserve"> trial court did not err.</w:t>
      </w:r>
    </w:p>
    <w:p w:rsidR="007D2E1D" w:rsidRPr="00093B3E" w:rsidRDefault="007D2E1D"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Regarding the attack that</w:t>
      </w:r>
      <w:r w:rsidR="00C33CFD" w:rsidRPr="00093B3E">
        <w:rPr>
          <w:rFonts w:ascii="Times New Roman" w:hAnsi="Times New Roman" w:cs="Times New Roman"/>
          <w:sz w:val="24"/>
          <w:szCs w:val="24"/>
        </w:rPr>
        <w:t xml:space="preserve"> the magistrate erred</w:t>
      </w:r>
      <w:r w:rsidRPr="00093B3E">
        <w:rPr>
          <w:rFonts w:ascii="Times New Roman" w:hAnsi="Times New Roman" w:cs="Times New Roman"/>
          <w:sz w:val="24"/>
          <w:szCs w:val="24"/>
        </w:rPr>
        <w:t xml:space="preserve"> in convicting in the face of clear and uncontroverted evidence that the two were in a love relationship; firstly even if there was such a relationship between them, which relationship the complainant denied and which the trial court also found did not exist, that</w:t>
      </w:r>
      <w:r w:rsidR="00F95ACE" w:rsidRPr="00093B3E">
        <w:rPr>
          <w:rFonts w:ascii="Times New Roman" w:hAnsi="Times New Roman" w:cs="Times New Roman"/>
          <w:sz w:val="24"/>
          <w:szCs w:val="24"/>
        </w:rPr>
        <w:t xml:space="preserve"> in</w:t>
      </w:r>
      <w:r w:rsidRPr="00093B3E">
        <w:rPr>
          <w:rFonts w:ascii="Times New Roman" w:hAnsi="Times New Roman" w:cs="Times New Roman"/>
          <w:sz w:val="24"/>
          <w:szCs w:val="24"/>
        </w:rPr>
        <w:t xml:space="preserve"> itself would not be evidence of consensual intercourse.</w:t>
      </w:r>
      <w:r w:rsidR="00C33CFD" w:rsidRPr="00093B3E">
        <w:rPr>
          <w:rFonts w:ascii="Times New Roman" w:hAnsi="Times New Roman" w:cs="Times New Roman"/>
          <w:sz w:val="24"/>
          <w:szCs w:val="24"/>
        </w:rPr>
        <w:t xml:space="preserve"> Secondly the learned trial magistrate adequately and clearly gave reasons for dismissing such a claim at pages (ix) to</w:t>
      </w:r>
      <w:r w:rsidR="00F95ACE" w:rsidRPr="00093B3E">
        <w:rPr>
          <w:rFonts w:ascii="Times New Roman" w:hAnsi="Times New Roman" w:cs="Times New Roman"/>
          <w:sz w:val="24"/>
          <w:szCs w:val="24"/>
        </w:rPr>
        <w:t xml:space="preserve"> (xi) of his judgement and it i</w:t>
      </w:r>
      <w:r w:rsidR="00C33CFD" w:rsidRPr="00093B3E">
        <w:rPr>
          <w:rFonts w:ascii="Times New Roman" w:hAnsi="Times New Roman" w:cs="Times New Roman"/>
          <w:sz w:val="24"/>
          <w:szCs w:val="24"/>
        </w:rPr>
        <w:t xml:space="preserve">s not intended to repeat the same herein. Suffice to reiterate that the </w:t>
      </w:r>
      <w:r w:rsidR="00F95ACE" w:rsidRPr="00093B3E">
        <w:rPr>
          <w:rFonts w:ascii="Times New Roman" w:hAnsi="Times New Roman" w:cs="Times New Roman"/>
          <w:sz w:val="24"/>
          <w:szCs w:val="24"/>
        </w:rPr>
        <w:t xml:space="preserve">importance of the </w:t>
      </w:r>
      <w:r w:rsidR="00C33CFD" w:rsidRPr="00093B3E">
        <w:rPr>
          <w:rFonts w:ascii="Times New Roman" w:hAnsi="Times New Roman" w:cs="Times New Roman"/>
          <w:sz w:val="24"/>
          <w:szCs w:val="24"/>
        </w:rPr>
        <w:t xml:space="preserve">nature of the relationship between the appellant and the complainant, that of healer and patient as well as the belief by the complainant in the appellant’s powers over her life and health cannot be </w:t>
      </w:r>
      <w:r w:rsidR="004E1444" w:rsidRPr="00093B3E">
        <w:rPr>
          <w:rFonts w:ascii="Times New Roman" w:hAnsi="Times New Roman" w:cs="Times New Roman"/>
          <w:sz w:val="24"/>
          <w:szCs w:val="24"/>
        </w:rPr>
        <w:t>overemphasised.</w:t>
      </w:r>
    </w:p>
    <w:p w:rsidR="00353A4C" w:rsidRPr="00093B3E" w:rsidRDefault="00747191"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The fourth ground of attack, being that the trial magistrate erred in disbelieving the defence witnesses’ evidence yet believing that of the State witnes</w:t>
      </w:r>
      <w:r w:rsidR="00F95ACE" w:rsidRPr="00093B3E">
        <w:rPr>
          <w:rFonts w:ascii="Times New Roman" w:hAnsi="Times New Roman" w:cs="Times New Roman"/>
          <w:sz w:val="24"/>
          <w:szCs w:val="24"/>
        </w:rPr>
        <w:t>ses has already been dealt with</w:t>
      </w:r>
      <w:r w:rsidRPr="00093B3E">
        <w:rPr>
          <w:rFonts w:ascii="Times New Roman" w:hAnsi="Times New Roman" w:cs="Times New Roman"/>
          <w:sz w:val="24"/>
          <w:szCs w:val="24"/>
        </w:rPr>
        <w:t xml:space="preserve"> in a statement made earlier in this judgement. The advantage </w:t>
      </w:r>
      <w:r w:rsidR="00306653" w:rsidRPr="00093B3E">
        <w:rPr>
          <w:rFonts w:ascii="Times New Roman" w:hAnsi="Times New Roman" w:cs="Times New Roman"/>
          <w:sz w:val="24"/>
          <w:szCs w:val="24"/>
        </w:rPr>
        <w:t xml:space="preserve">of the trial court which sees and hears witnesses and is thus in a better position than the appeal court </w:t>
      </w:r>
      <w:r w:rsidR="001D45D4" w:rsidRPr="00093B3E">
        <w:rPr>
          <w:rFonts w:ascii="Times New Roman" w:hAnsi="Times New Roman" w:cs="Times New Roman"/>
          <w:sz w:val="24"/>
          <w:szCs w:val="24"/>
        </w:rPr>
        <w:t>to assess demeanour, credibility and rel</w:t>
      </w:r>
      <w:r w:rsidR="00306653" w:rsidRPr="00093B3E">
        <w:rPr>
          <w:rFonts w:ascii="Times New Roman" w:hAnsi="Times New Roman" w:cs="Times New Roman"/>
          <w:sz w:val="24"/>
          <w:szCs w:val="24"/>
        </w:rPr>
        <w:t>i</w:t>
      </w:r>
      <w:r w:rsidR="001D45D4" w:rsidRPr="00093B3E">
        <w:rPr>
          <w:rFonts w:ascii="Times New Roman" w:hAnsi="Times New Roman" w:cs="Times New Roman"/>
          <w:sz w:val="24"/>
          <w:szCs w:val="24"/>
        </w:rPr>
        <w:t>ability of evidence i</w:t>
      </w:r>
      <w:r w:rsidR="00306653" w:rsidRPr="00093B3E">
        <w:rPr>
          <w:rFonts w:ascii="Times New Roman" w:hAnsi="Times New Roman" w:cs="Times New Roman"/>
          <w:sz w:val="24"/>
          <w:szCs w:val="24"/>
        </w:rPr>
        <w:t>s</w:t>
      </w:r>
      <w:r w:rsidR="001D45D4" w:rsidRPr="00093B3E">
        <w:rPr>
          <w:rFonts w:ascii="Times New Roman" w:hAnsi="Times New Roman" w:cs="Times New Roman"/>
          <w:sz w:val="24"/>
          <w:szCs w:val="24"/>
        </w:rPr>
        <w:t xml:space="preserve"> an issue be</w:t>
      </w:r>
      <w:r w:rsidR="00EA19D3" w:rsidRPr="00093B3E">
        <w:rPr>
          <w:rFonts w:ascii="Times New Roman" w:hAnsi="Times New Roman" w:cs="Times New Roman"/>
          <w:sz w:val="24"/>
          <w:szCs w:val="24"/>
        </w:rPr>
        <w:t xml:space="preserve">yond debate. Necessarily, an appeal court is </w:t>
      </w:r>
      <w:proofErr w:type="gramStart"/>
      <w:r w:rsidR="00EA19D3" w:rsidRPr="00093B3E">
        <w:rPr>
          <w:rFonts w:ascii="Times New Roman" w:hAnsi="Times New Roman" w:cs="Times New Roman"/>
          <w:sz w:val="24"/>
          <w:szCs w:val="24"/>
        </w:rPr>
        <w:t>loathe</w:t>
      </w:r>
      <w:proofErr w:type="gramEnd"/>
      <w:r w:rsidR="00EA19D3" w:rsidRPr="00093B3E">
        <w:rPr>
          <w:rFonts w:ascii="Times New Roman" w:hAnsi="Times New Roman" w:cs="Times New Roman"/>
          <w:sz w:val="24"/>
          <w:szCs w:val="24"/>
        </w:rPr>
        <w:t xml:space="preserve">, and in fact is justified only in clearly stipulated circumstances, to interfere with such assessment by the trial court. </w:t>
      </w:r>
      <w:r w:rsidR="009A4810" w:rsidRPr="00093B3E">
        <w:rPr>
          <w:rFonts w:ascii="Times New Roman" w:hAnsi="Times New Roman" w:cs="Times New Roman"/>
          <w:sz w:val="24"/>
          <w:szCs w:val="24"/>
        </w:rPr>
        <w:t xml:space="preserve"> A perusal of the evidence on record does not reveal any error in the magistrate’s assessment of the evidence and thus his final determination of the matter.</w:t>
      </w:r>
    </w:p>
    <w:p w:rsidR="002038A1" w:rsidRPr="00093B3E" w:rsidRDefault="002038A1" w:rsidP="00C962A0">
      <w:pPr>
        <w:spacing w:after="0"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t>For these reasons the appeal against conviction is without merit. As stated earlier, the appeal against sentence was withdrawn by the appellant’s legal practitioners during the hearing of the appeal.</w:t>
      </w:r>
    </w:p>
    <w:p w:rsidR="002038A1" w:rsidRPr="00093B3E" w:rsidRDefault="002038A1" w:rsidP="00EA19D3">
      <w:pPr>
        <w:spacing w:line="360" w:lineRule="auto"/>
        <w:ind w:firstLine="720"/>
        <w:jc w:val="both"/>
        <w:rPr>
          <w:rFonts w:ascii="Times New Roman" w:hAnsi="Times New Roman" w:cs="Times New Roman"/>
          <w:sz w:val="24"/>
          <w:szCs w:val="24"/>
        </w:rPr>
      </w:pPr>
      <w:r w:rsidRPr="00093B3E">
        <w:rPr>
          <w:rFonts w:ascii="Times New Roman" w:hAnsi="Times New Roman" w:cs="Times New Roman"/>
          <w:sz w:val="24"/>
          <w:szCs w:val="24"/>
        </w:rPr>
        <w:lastRenderedPageBreak/>
        <w:t>In the result the appeal against conviction is</w:t>
      </w:r>
      <w:r w:rsidR="00F95ACE" w:rsidRPr="00093B3E">
        <w:rPr>
          <w:rFonts w:ascii="Times New Roman" w:hAnsi="Times New Roman" w:cs="Times New Roman"/>
          <w:sz w:val="24"/>
          <w:szCs w:val="24"/>
        </w:rPr>
        <w:t xml:space="preserve"> hereby</w:t>
      </w:r>
      <w:r w:rsidRPr="00093B3E">
        <w:rPr>
          <w:rFonts w:ascii="Times New Roman" w:hAnsi="Times New Roman" w:cs="Times New Roman"/>
          <w:sz w:val="24"/>
          <w:szCs w:val="24"/>
        </w:rPr>
        <w:t xml:space="preserve"> dismissed.</w:t>
      </w:r>
    </w:p>
    <w:p w:rsidR="00EA19D3" w:rsidRPr="00093B3E" w:rsidRDefault="00EA19D3" w:rsidP="00EA19D3">
      <w:pPr>
        <w:spacing w:line="360" w:lineRule="auto"/>
        <w:ind w:firstLine="720"/>
        <w:jc w:val="both"/>
        <w:rPr>
          <w:rFonts w:ascii="Times New Roman" w:hAnsi="Times New Roman" w:cs="Times New Roman"/>
          <w:sz w:val="24"/>
          <w:szCs w:val="24"/>
        </w:rPr>
      </w:pPr>
    </w:p>
    <w:p w:rsidR="00EA19D3" w:rsidRPr="00093B3E" w:rsidRDefault="00EA19D3" w:rsidP="00EA19D3">
      <w:pPr>
        <w:spacing w:line="360" w:lineRule="auto"/>
        <w:ind w:firstLine="720"/>
        <w:jc w:val="both"/>
        <w:rPr>
          <w:rFonts w:ascii="Times New Roman" w:hAnsi="Times New Roman" w:cs="Times New Roman"/>
          <w:sz w:val="24"/>
          <w:szCs w:val="24"/>
        </w:rPr>
      </w:pPr>
    </w:p>
    <w:p w:rsidR="002038A1" w:rsidRPr="00093B3E" w:rsidRDefault="00C962A0" w:rsidP="0084705A">
      <w:pPr>
        <w:spacing w:line="360" w:lineRule="auto"/>
        <w:jc w:val="both"/>
        <w:rPr>
          <w:rFonts w:ascii="Times New Roman" w:hAnsi="Times New Roman" w:cs="Times New Roman"/>
          <w:sz w:val="24"/>
          <w:szCs w:val="24"/>
        </w:rPr>
      </w:pPr>
      <w:r w:rsidRPr="00093B3E">
        <w:rPr>
          <w:rFonts w:ascii="Times New Roman" w:hAnsi="Times New Roman" w:cs="Times New Roman"/>
          <w:sz w:val="24"/>
          <w:szCs w:val="24"/>
        </w:rPr>
        <w:t xml:space="preserve">HUNGWE </w:t>
      </w:r>
      <w:r w:rsidR="002038A1" w:rsidRPr="00093B3E">
        <w:rPr>
          <w:rFonts w:ascii="Times New Roman" w:hAnsi="Times New Roman" w:cs="Times New Roman"/>
          <w:sz w:val="24"/>
          <w:szCs w:val="24"/>
        </w:rPr>
        <w:t>J</w:t>
      </w:r>
      <w:r w:rsidR="00477CA5" w:rsidRPr="00093B3E">
        <w:rPr>
          <w:rFonts w:ascii="Times New Roman" w:hAnsi="Times New Roman" w:cs="Times New Roman"/>
          <w:sz w:val="24"/>
          <w:szCs w:val="24"/>
        </w:rPr>
        <w:t>:</w:t>
      </w:r>
      <w:r w:rsidR="002038A1" w:rsidRPr="00093B3E">
        <w:rPr>
          <w:rFonts w:ascii="Times New Roman" w:hAnsi="Times New Roman" w:cs="Times New Roman"/>
          <w:sz w:val="24"/>
          <w:szCs w:val="24"/>
        </w:rPr>
        <w:t xml:space="preserve"> agrees</w:t>
      </w:r>
    </w:p>
    <w:p w:rsidR="00C962A0" w:rsidRPr="00093B3E" w:rsidRDefault="00C962A0" w:rsidP="0084705A">
      <w:pPr>
        <w:spacing w:line="360" w:lineRule="auto"/>
        <w:rPr>
          <w:rFonts w:ascii="Times New Roman" w:hAnsi="Times New Roman" w:cs="Times New Roman"/>
          <w:sz w:val="24"/>
          <w:szCs w:val="24"/>
        </w:rPr>
      </w:pPr>
    </w:p>
    <w:p w:rsidR="00C962A0" w:rsidRPr="00093B3E" w:rsidRDefault="00C962A0" w:rsidP="00C962A0">
      <w:pPr>
        <w:spacing w:after="0" w:line="240" w:lineRule="auto"/>
        <w:rPr>
          <w:rFonts w:ascii="Times New Roman" w:hAnsi="Times New Roman" w:cs="Times New Roman"/>
          <w:sz w:val="24"/>
          <w:szCs w:val="24"/>
        </w:rPr>
      </w:pPr>
      <w:proofErr w:type="spellStart"/>
      <w:r w:rsidRPr="00093B3E">
        <w:rPr>
          <w:rFonts w:ascii="Times New Roman" w:hAnsi="Times New Roman" w:cs="Times New Roman"/>
          <w:i/>
          <w:sz w:val="24"/>
          <w:szCs w:val="24"/>
        </w:rPr>
        <w:t>Nyikadzino</w:t>
      </w:r>
      <w:proofErr w:type="spellEnd"/>
      <w:r w:rsidRPr="00093B3E">
        <w:rPr>
          <w:rFonts w:ascii="Times New Roman" w:hAnsi="Times New Roman" w:cs="Times New Roman"/>
          <w:i/>
          <w:sz w:val="24"/>
          <w:szCs w:val="24"/>
        </w:rPr>
        <w:t xml:space="preserve">, </w:t>
      </w:r>
      <w:proofErr w:type="spellStart"/>
      <w:r w:rsidRPr="00093B3E">
        <w:rPr>
          <w:rFonts w:ascii="Times New Roman" w:hAnsi="Times New Roman" w:cs="Times New Roman"/>
          <w:i/>
          <w:sz w:val="24"/>
          <w:szCs w:val="24"/>
        </w:rPr>
        <w:t>Koworera</w:t>
      </w:r>
      <w:proofErr w:type="spellEnd"/>
      <w:r w:rsidRPr="00093B3E">
        <w:rPr>
          <w:rFonts w:ascii="Times New Roman" w:hAnsi="Times New Roman" w:cs="Times New Roman"/>
          <w:i/>
          <w:sz w:val="24"/>
          <w:szCs w:val="24"/>
        </w:rPr>
        <w:t xml:space="preserve"> &amp; Associates</w:t>
      </w:r>
      <w:r w:rsidRPr="00093B3E">
        <w:rPr>
          <w:rFonts w:ascii="Times New Roman" w:hAnsi="Times New Roman" w:cs="Times New Roman"/>
          <w:sz w:val="24"/>
          <w:szCs w:val="24"/>
        </w:rPr>
        <w:t>, appellant’s legal practitioners</w:t>
      </w:r>
    </w:p>
    <w:p w:rsidR="004E1444" w:rsidRPr="00093B3E" w:rsidRDefault="00C962A0" w:rsidP="00396907">
      <w:pPr>
        <w:spacing w:after="0" w:line="240" w:lineRule="auto"/>
        <w:rPr>
          <w:rFonts w:ascii="Times New Roman" w:hAnsi="Times New Roman" w:cs="Times New Roman"/>
          <w:sz w:val="24"/>
          <w:szCs w:val="24"/>
        </w:rPr>
      </w:pPr>
      <w:r w:rsidRPr="00093B3E">
        <w:rPr>
          <w:rFonts w:ascii="Times New Roman" w:hAnsi="Times New Roman" w:cs="Times New Roman"/>
          <w:i/>
          <w:sz w:val="24"/>
          <w:szCs w:val="24"/>
        </w:rPr>
        <w:t>Attorney General’s Office</w:t>
      </w:r>
      <w:r w:rsidRPr="00093B3E">
        <w:rPr>
          <w:rFonts w:ascii="Times New Roman" w:hAnsi="Times New Roman" w:cs="Times New Roman"/>
          <w:sz w:val="24"/>
          <w:szCs w:val="24"/>
        </w:rPr>
        <w:t>, respondent’s legal practitioners</w:t>
      </w:r>
    </w:p>
    <w:sectPr w:rsidR="004E1444" w:rsidRPr="00093B3E">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7D" w:rsidRDefault="004F617D" w:rsidP="00093B3E">
      <w:pPr>
        <w:spacing w:after="0" w:line="240" w:lineRule="auto"/>
      </w:pPr>
      <w:r>
        <w:separator/>
      </w:r>
    </w:p>
  </w:endnote>
  <w:endnote w:type="continuationSeparator" w:id="0">
    <w:p w:rsidR="004F617D" w:rsidRDefault="004F617D" w:rsidP="0009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7D" w:rsidRDefault="004F617D" w:rsidP="00093B3E">
      <w:pPr>
        <w:spacing w:after="0" w:line="240" w:lineRule="auto"/>
      </w:pPr>
      <w:r>
        <w:separator/>
      </w:r>
    </w:p>
  </w:footnote>
  <w:footnote w:type="continuationSeparator" w:id="0">
    <w:p w:rsidR="004F617D" w:rsidRDefault="004F617D" w:rsidP="00093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59229"/>
      <w:docPartObj>
        <w:docPartGallery w:val="Page Numbers (Top of Page)"/>
        <w:docPartUnique/>
      </w:docPartObj>
    </w:sdtPr>
    <w:sdtEndPr>
      <w:rPr>
        <w:noProof/>
      </w:rPr>
    </w:sdtEndPr>
    <w:sdtContent>
      <w:p w:rsidR="00093B3E" w:rsidRDefault="00093B3E">
        <w:pPr>
          <w:pStyle w:val="Header"/>
          <w:jc w:val="right"/>
          <w:rPr>
            <w:noProof/>
          </w:rPr>
        </w:pPr>
        <w:r>
          <w:fldChar w:fldCharType="begin"/>
        </w:r>
        <w:r>
          <w:instrText xml:space="preserve"> PAGE   \* MERGEFORMAT </w:instrText>
        </w:r>
        <w:r>
          <w:fldChar w:fldCharType="separate"/>
        </w:r>
        <w:r w:rsidR="003E37DE">
          <w:rPr>
            <w:noProof/>
          </w:rPr>
          <w:t>1</w:t>
        </w:r>
        <w:r>
          <w:rPr>
            <w:noProof/>
          </w:rPr>
          <w:fldChar w:fldCharType="end"/>
        </w:r>
      </w:p>
      <w:p w:rsidR="00093B3E" w:rsidRDefault="00093B3E">
        <w:pPr>
          <w:pStyle w:val="Header"/>
          <w:jc w:val="right"/>
          <w:rPr>
            <w:noProof/>
          </w:rPr>
        </w:pPr>
        <w:r>
          <w:rPr>
            <w:noProof/>
          </w:rPr>
          <w:t>HH 142-12</w:t>
        </w:r>
      </w:p>
      <w:p w:rsidR="00093B3E" w:rsidRDefault="00093B3E">
        <w:pPr>
          <w:pStyle w:val="Header"/>
          <w:jc w:val="right"/>
        </w:pPr>
        <w:r>
          <w:rPr>
            <w:noProof/>
          </w:rPr>
          <w:t>CA 1111/10</w:t>
        </w:r>
      </w:p>
    </w:sdtContent>
  </w:sdt>
  <w:p w:rsidR="00093B3E" w:rsidRDefault="00093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78"/>
    <w:rsid w:val="0007066B"/>
    <w:rsid w:val="00085971"/>
    <w:rsid w:val="00093B3E"/>
    <w:rsid w:val="000B65A9"/>
    <w:rsid w:val="000D30B0"/>
    <w:rsid w:val="00132894"/>
    <w:rsid w:val="001C7153"/>
    <w:rsid w:val="001D45D4"/>
    <w:rsid w:val="001E3408"/>
    <w:rsid w:val="002038A1"/>
    <w:rsid w:val="00206281"/>
    <w:rsid w:val="00295984"/>
    <w:rsid w:val="002A180D"/>
    <w:rsid w:val="002C4DED"/>
    <w:rsid w:val="002D559D"/>
    <w:rsid w:val="00306653"/>
    <w:rsid w:val="003363F2"/>
    <w:rsid w:val="00353A4C"/>
    <w:rsid w:val="00396907"/>
    <w:rsid w:val="003B0CA4"/>
    <w:rsid w:val="003E37DE"/>
    <w:rsid w:val="00403513"/>
    <w:rsid w:val="00477CA5"/>
    <w:rsid w:val="004A0C00"/>
    <w:rsid w:val="004E1444"/>
    <w:rsid w:val="004F617D"/>
    <w:rsid w:val="00561FEE"/>
    <w:rsid w:val="005A4A3A"/>
    <w:rsid w:val="00613EA1"/>
    <w:rsid w:val="00700DEB"/>
    <w:rsid w:val="00707BF7"/>
    <w:rsid w:val="00732260"/>
    <w:rsid w:val="00747191"/>
    <w:rsid w:val="00773D3A"/>
    <w:rsid w:val="007B565C"/>
    <w:rsid w:val="007D2E1D"/>
    <w:rsid w:val="008132A8"/>
    <w:rsid w:val="0084705A"/>
    <w:rsid w:val="00880A88"/>
    <w:rsid w:val="008A6540"/>
    <w:rsid w:val="008C25F9"/>
    <w:rsid w:val="008D1D1E"/>
    <w:rsid w:val="00934968"/>
    <w:rsid w:val="009A4810"/>
    <w:rsid w:val="009B74CC"/>
    <w:rsid w:val="009E0AD0"/>
    <w:rsid w:val="009E1BBA"/>
    <w:rsid w:val="00A00F1D"/>
    <w:rsid w:val="00A14278"/>
    <w:rsid w:val="00AA4B67"/>
    <w:rsid w:val="00AC6A01"/>
    <w:rsid w:val="00B13AF0"/>
    <w:rsid w:val="00B24B94"/>
    <w:rsid w:val="00B65A32"/>
    <w:rsid w:val="00BD0E6F"/>
    <w:rsid w:val="00C33CFD"/>
    <w:rsid w:val="00C962A0"/>
    <w:rsid w:val="00CC66A0"/>
    <w:rsid w:val="00D526D2"/>
    <w:rsid w:val="00DB4FF4"/>
    <w:rsid w:val="00E31734"/>
    <w:rsid w:val="00E44351"/>
    <w:rsid w:val="00EA19D3"/>
    <w:rsid w:val="00EE4155"/>
    <w:rsid w:val="00F65B48"/>
    <w:rsid w:val="00F95ACE"/>
    <w:rsid w:val="00FA38F3"/>
    <w:rsid w:val="00FE1006"/>
    <w:rsid w:val="00FF4C08"/>
    <w:rsid w:val="00FF601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B3E"/>
  </w:style>
  <w:style w:type="paragraph" w:styleId="Footer">
    <w:name w:val="footer"/>
    <w:basedOn w:val="Normal"/>
    <w:link w:val="FooterChar"/>
    <w:uiPriority w:val="99"/>
    <w:unhideWhenUsed/>
    <w:rsid w:val="00093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B3E"/>
  </w:style>
  <w:style w:type="paragraph" w:styleId="BalloonText">
    <w:name w:val="Balloon Text"/>
    <w:basedOn w:val="Normal"/>
    <w:link w:val="BalloonTextChar"/>
    <w:uiPriority w:val="99"/>
    <w:semiHidden/>
    <w:unhideWhenUsed/>
    <w:rsid w:val="007B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B3E"/>
  </w:style>
  <w:style w:type="paragraph" w:styleId="Footer">
    <w:name w:val="footer"/>
    <w:basedOn w:val="Normal"/>
    <w:link w:val="FooterChar"/>
    <w:uiPriority w:val="99"/>
    <w:unhideWhenUsed/>
    <w:rsid w:val="00093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B3E"/>
  </w:style>
  <w:style w:type="paragraph" w:styleId="BalloonText">
    <w:name w:val="Balloon Text"/>
    <w:basedOn w:val="Normal"/>
    <w:link w:val="BalloonTextChar"/>
    <w:uiPriority w:val="99"/>
    <w:semiHidden/>
    <w:unhideWhenUsed/>
    <w:rsid w:val="007B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2012-03-26T14:22:00Z</cp:lastPrinted>
  <dcterms:created xsi:type="dcterms:W3CDTF">2012-04-04T10:58:00Z</dcterms:created>
  <dcterms:modified xsi:type="dcterms:W3CDTF">2012-04-04T10:58:00Z</dcterms:modified>
</cp:coreProperties>
</file>